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60845" w:rsidP="00F3118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Baldrige Core Values and Concepts</w:t>
      </w:r>
    </w:p>
    <w:p w:rsidR="00F31186" w:rsidRDefault="00F60845" w:rsidP="00F3118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F31186" w:rsidRDefault="00F60845" w:rsidP="00F3118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F31186" w:rsidRDefault="00F60845" w:rsidP="00F31186">
      <w:pPr>
        <w:jc w:val="center"/>
      </w:pPr>
      <w:r>
        <w:rPr>
          <w:rFonts w:ascii="Times New Roman" w:hAnsi="Times New Roman" w:cs="Times New Roman"/>
          <w:color w:val="000000" w:themeColor="text1"/>
          <w:sz w:val="24"/>
          <w:szCs w:val="24"/>
        </w:rPr>
        <w:t>Date</w:t>
      </w:r>
    </w:p>
    <w:p w:rsidR="00F31186" w:rsidRDefault="00F31186" w:rsidP="00F31186">
      <w:pPr>
        <w:jc w:val="center"/>
      </w:pPr>
    </w:p>
    <w:p w:rsidR="00F31186" w:rsidRDefault="00F31186" w:rsidP="00F31186">
      <w:pPr>
        <w:jc w:val="cente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Default="00F31186">
      <w:pPr>
        <w:rPr>
          <w:b/>
          <w:bCs/>
        </w:rPr>
      </w:pPr>
    </w:p>
    <w:p w:rsidR="00F31186" w:rsidRPr="00212EE6" w:rsidRDefault="00F60845" w:rsidP="00212EE6">
      <w:pPr>
        <w:spacing w:after="0" w:line="480" w:lineRule="auto"/>
        <w:ind w:firstLine="851"/>
        <w:jc w:val="center"/>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lastRenderedPageBreak/>
        <w:t>Baldrige Core Values and Concepts</w:t>
      </w:r>
    </w:p>
    <w:p w:rsidR="001D10B6" w:rsidRPr="00212EE6" w:rsidRDefault="00F60845" w:rsidP="00212EE6">
      <w:pPr>
        <w:spacing w:after="0" w:line="480" w:lineRule="auto"/>
        <w:ind w:firstLine="851"/>
        <w:jc w:val="center"/>
        <w:rPr>
          <w:rFonts w:ascii="Times New Roman" w:hAnsi="Times New Roman" w:cs="Times New Roman"/>
          <w:b/>
          <w:bCs/>
          <w:color w:val="000000" w:themeColor="text1"/>
          <w:sz w:val="24"/>
          <w:szCs w:val="24"/>
        </w:rPr>
      </w:pPr>
      <w:r w:rsidRPr="00212EE6">
        <w:rPr>
          <w:rFonts w:ascii="Times New Roman" w:hAnsi="Times New Roman" w:cs="Times New Roman"/>
          <w:b/>
          <w:bCs/>
          <w:color w:val="000000" w:themeColor="text1"/>
          <w:sz w:val="24"/>
          <w:szCs w:val="24"/>
        </w:rPr>
        <w:t>Introduction</w:t>
      </w:r>
    </w:p>
    <w:p w:rsidR="00C25487" w:rsidRPr="00212EE6" w:rsidRDefault="00F60845" w:rsidP="00212EE6">
      <w:pPr>
        <w:spacing w:after="0" w:line="480" w:lineRule="auto"/>
        <w:ind w:firstLine="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 xml:space="preserve">Core values are the primary beliefs of people or organizations. The core values dictate people's behavior and help people gain insight into right and wrong. These principles are significant as they help companies evaluate if they are on the right path to achieving their goals by developing specific guidelines. Core values can be divided into categories based on their contexts—for </w:t>
      </w:r>
      <w:r w:rsidR="00850495" w:rsidRPr="00212EE6">
        <w:rPr>
          <w:rFonts w:ascii="Times New Roman" w:hAnsi="Times New Roman" w:cs="Times New Roman"/>
          <w:color w:val="000000" w:themeColor="text1"/>
          <w:sz w:val="24"/>
          <w:szCs w:val="24"/>
        </w:rPr>
        <w:t>example,</w:t>
      </w:r>
      <w:r w:rsidRPr="00212EE6">
        <w:rPr>
          <w:rFonts w:ascii="Times New Roman" w:hAnsi="Times New Roman" w:cs="Times New Roman"/>
          <w:color w:val="000000" w:themeColor="text1"/>
          <w:sz w:val="24"/>
          <w:szCs w:val="24"/>
        </w:rPr>
        <w:t xml:space="preserve"> core values on lifestyle, business core values, and religious core values. </w:t>
      </w:r>
      <w:r w:rsidR="00850495" w:rsidRPr="00212EE6">
        <w:rPr>
          <w:rFonts w:ascii="Times New Roman" w:hAnsi="Times New Roman" w:cs="Times New Roman"/>
          <w:color w:val="000000" w:themeColor="text1"/>
          <w:sz w:val="24"/>
          <w:szCs w:val="24"/>
        </w:rPr>
        <w:t>While people share some core values, the fundamental way to identify the values is to evaluate how they conduct themselves. For example, a brewery company that emphasizes the benefits of their profits rather than the health effects of alcoholism is perceived to be inconsistent with the core values of integrity. No company or individual presents negative core values; however, evaluating their behaviors is a strategy that can reveal what lies behind their activities</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Core Values and Concepts, 2020)</w:t>
      </w:r>
      <w:r w:rsidR="00850495" w:rsidRPr="00212EE6">
        <w:rPr>
          <w:rFonts w:ascii="Times New Roman" w:hAnsi="Times New Roman" w:cs="Times New Roman"/>
          <w:color w:val="000000" w:themeColor="text1"/>
          <w:sz w:val="24"/>
          <w:szCs w:val="24"/>
        </w:rPr>
        <w:t>. A core value is valid when organizations or individuals live by the principles. More so, people do not choose their core values. Most of the individuals have the core values that have been instilled in them by the community or the guardians. Core values are a significant element in human life as they guide all the activities carried out.</w:t>
      </w:r>
    </w:p>
    <w:p w:rsidR="00850495" w:rsidRPr="00212EE6" w:rsidRDefault="00F60845" w:rsidP="00212EE6">
      <w:pPr>
        <w:spacing w:after="0" w:line="480" w:lineRule="auto"/>
        <w:ind w:firstLine="851"/>
        <w:jc w:val="center"/>
        <w:rPr>
          <w:rFonts w:ascii="Times New Roman" w:hAnsi="Times New Roman" w:cs="Times New Roman"/>
          <w:b/>
          <w:bCs/>
          <w:color w:val="000000" w:themeColor="text1"/>
          <w:sz w:val="24"/>
          <w:szCs w:val="24"/>
        </w:rPr>
      </w:pPr>
      <w:r w:rsidRPr="00212EE6">
        <w:rPr>
          <w:rFonts w:ascii="Times New Roman" w:hAnsi="Times New Roman" w:cs="Times New Roman"/>
          <w:b/>
          <w:bCs/>
          <w:color w:val="000000" w:themeColor="text1"/>
          <w:sz w:val="24"/>
          <w:szCs w:val="24"/>
        </w:rPr>
        <w:t>Baldrige Core Values</w:t>
      </w:r>
    </w:p>
    <w:p w:rsidR="00850495" w:rsidRPr="00212EE6" w:rsidRDefault="00F60845" w:rsidP="00212EE6">
      <w:pPr>
        <w:spacing w:after="0" w:line="480" w:lineRule="auto"/>
        <w:ind w:firstLine="851"/>
        <w:jc w:val="center"/>
        <w:rPr>
          <w:rFonts w:ascii="Times New Roman" w:hAnsi="Times New Roman" w:cs="Times New Roman"/>
          <w:b/>
          <w:bCs/>
          <w:color w:val="000000" w:themeColor="text1"/>
          <w:sz w:val="24"/>
          <w:szCs w:val="24"/>
        </w:rPr>
      </w:pPr>
      <w:r w:rsidRPr="00212EE6">
        <w:rPr>
          <w:rFonts w:ascii="Times New Roman" w:hAnsi="Times New Roman" w:cs="Times New Roman"/>
          <w:b/>
          <w:bCs/>
          <w:color w:val="000000" w:themeColor="text1"/>
          <w:sz w:val="24"/>
          <w:szCs w:val="24"/>
        </w:rPr>
        <w:t>Summary</w:t>
      </w:r>
    </w:p>
    <w:p w:rsidR="00E432F1" w:rsidRPr="00212EE6" w:rsidRDefault="00F60845" w:rsidP="00212EE6">
      <w:pPr>
        <w:spacing w:after="0" w:line="480" w:lineRule="auto"/>
        <w:ind w:firstLine="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 xml:space="preserve">The Baldrige standards are developed on a set of concepts and core values that are interconnected. The beliefs and ideas presented by the core values are instilled in high-performing enterprises. The core values </w:t>
      </w:r>
      <w:r w:rsidR="00AF4D81" w:rsidRPr="00212EE6">
        <w:rPr>
          <w:rFonts w:ascii="Times New Roman" w:hAnsi="Times New Roman" w:cs="Times New Roman"/>
          <w:color w:val="000000" w:themeColor="text1"/>
          <w:sz w:val="24"/>
          <w:szCs w:val="24"/>
        </w:rPr>
        <w:t>provide</w:t>
      </w:r>
      <w:r w:rsidRPr="00212EE6">
        <w:rPr>
          <w:rFonts w:ascii="Times New Roman" w:hAnsi="Times New Roman" w:cs="Times New Roman"/>
          <w:color w:val="000000" w:themeColor="text1"/>
          <w:sz w:val="24"/>
          <w:szCs w:val="24"/>
        </w:rPr>
        <w:t xml:space="preserve"> the basis for operational requirements and key performances in </w:t>
      </w:r>
      <w:r w:rsidR="00AF4D81" w:rsidRPr="00212EE6">
        <w:rPr>
          <w:rFonts w:ascii="Times New Roman" w:hAnsi="Times New Roman" w:cs="Times New Roman"/>
          <w:color w:val="000000" w:themeColor="text1"/>
          <w:sz w:val="24"/>
          <w:szCs w:val="24"/>
        </w:rPr>
        <w:t>a result-oriented</w:t>
      </w:r>
      <w:r w:rsidRPr="00212EE6">
        <w:rPr>
          <w:rFonts w:ascii="Times New Roman" w:hAnsi="Times New Roman" w:cs="Times New Roman"/>
          <w:color w:val="000000" w:themeColor="text1"/>
          <w:sz w:val="24"/>
          <w:szCs w:val="24"/>
        </w:rPr>
        <w:t xml:space="preserve"> plan, </w:t>
      </w:r>
      <w:r w:rsidR="00AF4D81" w:rsidRPr="00212EE6">
        <w:rPr>
          <w:rFonts w:ascii="Times New Roman" w:hAnsi="Times New Roman" w:cs="Times New Roman"/>
          <w:color w:val="000000" w:themeColor="text1"/>
          <w:sz w:val="24"/>
          <w:szCs w:val="24"/>
        </w:rPr>
        <w:t>which enhances the foundations for feedback, ongoing success, and action. Various core values are presented by the Baldrige, which are significant for the operation of different organizations</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Core Values and Concepts, 2020)</w:t>
      </w:r>
      <w:r w:rsidR="00AF4D81" w:rsidRPr="00212EE6">
        <w:rPr>
          <w:rFonts w:ascii="Times New Roman" w:hAnsi="Times New Roman" w:cs="Times New Roman"/>
          <w:color w:val="000000" w:themeColor="text1"/>
          <w:sz w:val="24"/>
          <w:szCs w:val="24"/>
        </w:rPr>
        <w:t>. Moreover, the core values can be utilized by individuals in different concepts of life. Some of the values presented include visionary leadership, societal responsibility, systemic perspective, management by fact, agility, customer-driven excellence, personal and organizational learning, focus on the future, and managing for innovation, among others. Reflecting on these core values, it is significant to note that they are the basis for human life guidelines. Both organizations and individuals can utilize core values.</w:t>
      </w:r>
    </w:p>
    <w:p w:rsidR="00E432F1" w:rsidRPr="00212EE6" w:rsidRDefault="00F60845" w:rsidP="00212EE6">
      <w:pPr>
        <w:spacing w:after="0" w:line="480" w:lineRule="auto"/>
        <w:ind w:firstLine="851"/>
        <w:jc w:val="center"/>
        <w:rPr>
          <w:rFonts w:ascii="Times New Roman" w:hAnsi="Times New Roman" w:cs="Times New Roman"/>
          <w:b/>
          <w:bCs/>
          <w:color w:val="000000" w:themeColor="text1"/>
          <w:sz w:val="24"/>
          <w:szCs w:val="24"/>
        </w:rPr>
      </w:pPr>
      <w:r w:rsidRPr="00212EE6">
        <w:rPr>
          <w:rFonts w:ascii="Times New Roman" w:hAnsi="Times New Roman" w:cs="Times New Roman"/>
          <w:b/>
          <w:bCs/>
          <w:color w:val="000000" w:themeColor="text1"/>
          <w:sz w:val="24"/>
          <w:szCs w:val="24"/>
        </w:rPr>
        <w:t xml:space="preserve">Exhibition of the Core Values in </w:t>
      </w:r>
      <w:r w:rsidR="00983E72" w:rsidRPr="00212EE6">
        <w:rPr>
          <w:rFonts w:ascii="Times New Roman" w:hAnsi="Times New Roman" w:cs="Times New Roman"/>
          <w:b/>
          <w:bCs/>
          <w:color w:val="000000" w:themeColor="text1"/>
          <w:sz w:val="24"/>
          <w:szCs w:val="24"/>
        </w:rPr>
        <w:t>my Work</w:t>
      </w:r>
    </w:p>
    <w:p w:rsidR="00E432F1" w:rsidRPr="00212EE6" w:rsidRDefault="00F60845" w:rsidP="00212EE6">
      <w:pPr>
        <w:spacing w:after="0" w:line="480" w:lineRule="auto"/>
        <w:ind w:firstLine="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The exhibition of the core values in the Malcolm Baldrige School of business has been presented to be a significant element to the students. The Baldrige principles are acknowledged to be relevant in today's world. Malcolm Baldrige is known as an individual who presented the concept of excellence. His name stile graces the School of business because of the legacy he left through the development of the core values. Malcolm provided a leeway for companies to emphasize innovation and quality to ensure that the Americans maintain the lead in global marketing</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Ogden, Wallin&amp; Foster, 2010)</w:t>
      </w:r>
      <w:r w:rsidRPr="00212EE6">
        <w:rPr>
          <w:rFonts w:ascii="Times New Roman" w:hAnsi="Times New Roman" w:cs="Times New Roman"/>
          <w:color w:val="000000" w:themeColor="text1"/>
          <w:sz w:val="24"/>
          <w:szCs w:val="24"/>
        </w:rPr>
        <w:t>. The core values present a way by which businesses can be active by emphasizing the needs of the consumers. The principles that were championed by the core values include the management of innovation, focusing on the future, integrity, creating values, among others.</w:t>
      </w:r>
    </w:p>
    <w:p w:rsidR="00983E72" w:rsidRPr="00212EE6" w:rsidRDefault="00F60845" w:rsidP="00212EE6">
      <w:pPr>
        <w:spacing w:after="0" w:line="480" w:lineRule="auto"/>
        <w:ind w:firstLine="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 xml:space="preserve">One of the </w:t>
      </w:r>
      <w:r w:rsidR="009F1CD4" w:rsidRPr="00212EE6">
        <w:rPr>
          <w:rFonts w:ascii="Times New Roman" w:hAnsi="Times New Roman" w:cs="Times New Roman"/>
          <w:color w:val="000000" w:themeColor="text1"/>
          <w:sz w:val="24"/>
          <w:szCs w:val="24"/>
        </w:rPr>
        <w:t>concepts</w:t>
      </w:r>
      <w:r w:rsidRPr="00212EE6">
        <w:rPr>
          <w:rFonts w:ascii="Times New Roman" w:hAnsi="Times New Roman" w:cs="Times New Roman"/>
          <w:color w:val="000000" w:themeColor="text1"/>
          <w:sz w:val="24"/>
          <w:szCs w:val="24"/>
        </w:rPr>
        <w:t xml:space="preserve"> that have been exhibited </w:t>
      </w:r>
      <w:r w:rsidR="009F1CD4" w:rsidRPr="00212EE6">
        <w:rPr>
          <w:rFonts w:ascii="Times New Roman" w:hAnsi="Times New Roman" w:cs="Times New Roman"/>
          <w:color w:val="000000" w:themeColor="text1"/>
          <w:sz w:val="24"/>
          <w:szCs w:val="24"/>
        </w:rPr>
        <w:t xml:space="preserve">in my work is innovation. Innovation is a concept that enhances forward-thinking and creativity. In my course work, creativity is significant to ensure that </w:t>
      </w:r>
      <w:r w:rsidR="005633B5" w:rsidRPr="00212EE6">
        <w:rPr>
          <w:rFonts w:ascii="Times New Roman" w:hAnsi="Times New Roman" w:cs="Times New Roman"/>
          <w:color w:val="000000" w:themeColor="text1"/>
          <w:sz w:val="24"/>
          <w:szCs w:val="24"/>
        </w:rPr>
        <w:t>a phenomenon</w:t>
      </w:r>
      <w:r w:rsidR="009F1CD4" w:rsidRPr="00212EE6">
        <w:rPr>
          <w:rFonts w:ascii="Times New Roman" w:hAnsi="Times New Roman" w:cs="Times New Roman"/>
          <w:color w:val="000000" w:themeColor="text1"/>
          <w:sz w:val="24"/>
          <w:szCs w:val="24"/>
        </w:rPr>
        <w:t xml:space="preserve"> that cannot be managed through facts is improvised</w:t>
      </w:r>
      <w:r w:rsidR="005633B5" w:rsidRPr="00212EE6">
        <w:rPr>
          <w:rFonts w:ascii="Times New Roman" w:hAnsi="Times New Roman" w:cs="Times New Roman"/>
          <w:color w:val="000000" w:themeColor="text1"/>
          <w:sz w:val="24"/>
          <w:szCs w:val="24"/>
        </w:rPr>
        <w:t>, especially when managing human resource</w:t>
      </w:r>
      <w:r w:rsidR="009F1CD4" w:rsidRPr="00212EE6">
        <w:rPr>
          <w:rFonts w:ascii="Times New Roman" w:hAnsi="Times New Roman" w:cs="Times New Roman"/>
          <w:color w:val="000000" w:themeColor="text1"/>
          <w:sz w:val="24"/>
          <w:szCs w:val="24"/>
        </w:rPr>
        <w:t>s. Being visionary is a concept that is significant in learning</w:t>
      </w:r>
      <w:r w:rsidR="005633B5" w:rsidRPr="00212EE6">
        <w:rPr>
          <w:rFonts w:ascii="Times New Roman" w:hAnsi="Times New Roman" w:cs="Times New Roman"/>
          <w:color w:val="000000" w:themeColor="text1"/>
          <w:sz w:val="24"/>
          <w:szCs w:val="24"/>
        </w:rPr>
        <w:t xml:space="preserve"> and work</w:t>
      </w:r>
      <w:r w:rsidR="009F1CD4" w:rsidRPr="00212EE6">
        <w:rPr>
          <w:rFonts w:ascii="Times New Roman" w:hAnsi="Times New Roman" w:cs="Times New Roman"/>
          <w:color w:val="000000" w:themeColor="text1"/>
          <w:sz w:val="24"/>
          <w:szCs w:val="24"/>
        </w:rPr>
        <w:t>.</w:t>
      </w:r>
      <w:r w:rsidR="00134024" w:rsidRPr="00212EE6">
        <w:rPr>
          <w:rFonts w:ascii="Times New Roman" w:hAnsi="Times New Roman" w:cs="Times New Roman"/>
          <w:color w:val="000000" w:themeColor="text1"/>
          <w:sz w:val="24"/>
          <w:szCs w:val="24"/>
        </w:rPr>
        <w:t xml:space="preserve"> Setting a vision for my education was developed by the core values by creating clear personal values and principles to enhance the setting of high expectations for the course. </w:t>
      </w:r>
      <w:r w:rsidR="005633B5" w:rsidRPr="00212EE6">
        <w:rPr>
          <w:rFonts w:ascii="Times New Roman" w:hAnsi="Times New Roman" w:cs="Times New Roman"/>
          <w:color w:val="000000" w:themeColor="text1"/>
          <w:sz w:val="24"/>
          <w:szCs w:val="24"/>
        </w:rPr>
        <w:t>The</w:t>
      </w:r>
      <w:r w:rsidR="00134024" w:rsidRPr="00212EE6">
        <w:rPr>
          <w:rFonts w:ascii="Times New Roman" w:hAnsi="Times New Roman" w:cs="Times New Roman"/>
          <w:color w:val="000000" w:themeColor="text1"/>
          <w:sz w:val="24"/>
          <w:szCs w:val="24"/>
        </w:rPr>
        <w:t xml:space="preserve"> values </w:t>
      </w:r>
      <w:r w:rsidR="00F31186" w:rsidRPr="00212EE6">
        <w:rPr>
          <w:rFonts w:ascii="Times New Roman" w:hAnsi="Times New Roman" w:cs="Times New Roman"/>
          <w:color w:val="000000" w:themeColor="text1"/>
          <w:sz w:val="24"/>
          <w:szCs w:val="24"/>
        </w:rPr>
        <w:t>provide</w:t>
      </w:r>
      <w:r w:rsidR="00134024" w:rsidRPr="00212EE6">
        <w:rPr>
          <w:rFonts w:ascii="Times New Roman" w:hAnsi="Times New Roman" w:cs="Times New Roman"/>
          <w:color w:val="000000" w:themeColor="text1"/>
          <w:sz w:val="24"/>
          <w:szCs w:val="24"/>
        </w:rPr>
        <w:t xml:space="preserve"> that students, patients, or customers are the final determinants of success</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Core Values and Concepts, 2020)</w:t>
      </w:r>
      <w:r w:rsidR="00134024" w:rsidRPr="00212EE6">
        <w:rPr>
          <w:rFonts w:ascii="Times New Roman" w:hAnsi="Times New Roman" w:cs="Times New Roman"/>
          <w:color w:val="000000" w:themeColor="text1"/>
          <w:sz w:val="24"/>
          <w:szCs w:val="24"/>
        </w:rPr>
        <w:t xml:space="preserve">. This core value was used by ensuring </w:t>
      </w:r>
      <w:r w:rsidR="004C662B" w:rsidRPr="00212EE6">
        <w:rPr>
          <w:rFonts w:ascii="Times New Roman" w:hAnsi="Times New Roman" w:cs="Times New Roman"/>
          <w:color w:val="000000" w:themeColor="text1"/>
          <w:sz w:val="24"/>
          <w:szCs w:val="24"/>
        </w:rPr>
        <w:t>that work</w:t>
      </w:r>
      <w:r w:rsidR="00134024" w:rsidRPr="00212EE6">
        <w:rPr>
          <w:rFonts w:ascii="Times New Roman" w:hAnsi="Times New Roman" w:cs="Times New Roman"/>
          <w:color w:val="000000" w:themeColor="text1"/>
          <w:sz w:val="24"/>
          <w:szCs w:val="24"/>
        </w:rPr>
        <w:t xml:space="preserve"> performance is achieved. Valuing people is another concept that was exhibited in my work. To ensure the course's success and educational achievement, all the stakeholders in the course were involved, such as my peer students and instructors. The development of partners in the course work was significant to ensure success in my work. Having ethics </w:t>
      </w:r>
      <w:r w:rsidR="005633B5" w:rsidRPr="00212EE6">
        <w:rPr>
          <w:rFonts w:ascii="Times New Roman" w:hAnsi="Times New Roman" w:cs="Times New Roman"/>
          <w:color w:val="000000" w:themeColor="text1"/>
          <w:sz w:val="24"/>
          <w:szCs w:val="24"/>
        </w:rPr>
        <w:t>i</w:t>
      </w:r>
      <w:r w:rsidR="00134024" w:rsidRPr="00212EE6">
        <w:rPr>
          <w:rFonts w:ascii="Times New Roman" w:hAnsi="Times New Roman" w:cs="Times New Roman"/>
          <w:color w:val="000000" w:themeColor="text1"/>
          <w:sz w:val="24"/>
          <w:szCs w:val="24"/>
        </w:rPr>
        <w:t>n my coursework was influenced by these values. The core values provide that people should emphasize ethical codes in their work and interactions with other people. Ethics is significant in ensuring that leadership elements are instilled through assuming a role model responsibility</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Core Values and Concepts, 2020)</w:t>
      </w:r>
      <w:r w:rsidR="00134024" w:rsidRPr="00212EE6">
        <w:rPr>
          <w:rFonts w:ascii="Times New Roman" w:hAnsi="Times New Roman" w:cs="Times New Roman"/>
          <w:color w:val="000000" w:themeColor="text1"/>
          <w:sz w:val="24"/>
          <w:szCs w:val="24"/>
        </w:rPr>
        <w:t xml:space="preserve">. In my course work, results are the determinant of success. The core value of delivering results embedded with value was significant. The results need to include both benefits and </w:t>
      </w:r>
      <w:r w:rsidR="00D90440" w:rsidRPr="00212EE6">
        <w:rPr>
          <w:rFonts w:ascii="Times New Roman" w:hAnsi="Times New Roman" w:cs="Times New Roman"/>
          <w:color w:val="000000" w:themeColor="text1"/>
          <w:sz w:val="24"/>
          <w:szCs w:val="24"/>
        </w:rPr>
        <w:t>concepts that will enhance principles that are acceptable in society. Therefore, the use of Baldrige core values was well established in my work.</w:t>
      </w:r>
    </w:p>
    <w:p w:rsidR="00D90440" w:rsidRPr="00212EE6" w:rsidRDefault="00F60845" w:rsidP="00212EE6">
      <w:pPr>
        <w:spacing w:after="0" w:line="480" w:lineRule="auto"/>
        <w:ind w:firstLine="851"/>
        <w:jc w:val="center"/>
        <w:rPr>
          <w:rFonts w:ascii="Times New Roman" w:hAnsi="Times New Roman" w:cs="Times New Roman"/>
          <w:b/>
          <w:bCs/>
          <w:color w:val="000000" w:themeColor="text1"/>
          <w:sz w:val="24"/>
          <w:szCs w:val="24"/>
        </w:rPr>
      </w:pPr>
      <w:r w:rsidRPr="00212EE6">
        <w:rPr>
          <w:rFonts w:ascii="Times New Roman" w:hAnsi="Times New Roman" w:cs="Times New Roman"/>
          <w:b/>
          <w:bCs/>
          <w:color w:val="000000" w:themeColor="text1"/>
          <w:sz w:val="24"/>
          <w:szCs w:val="24"/>
        </w:rPr>
        <w:t>Key Take Always</w:t>
      </w:r>
    </w:p>
    <w:p w:rsidR="00D90440" w:rsidRPr="00212EE6" w:rsidRDefault="00F60845" w:rsidP="00212EE6">
      <w:pPr>
        <w:spacing w:after="0" w:line="480" w:lineRule="auto"/>
        <w:ind w:firstLine="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The primary purpose of Baldrige's core values is to enhance a framework that helps organizations and individuals have critical elements for management and performance improvement. The core values are based on the management of return, which enhances excellence. The Baldrige is not prescriptive as it does not provide requirements for leaders to manage their institutions</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Thompson &amp;Blazey, 2017)</w:t>
      </w:r>
      <w:r w:rsidRPr="00212EE6">
        <w:rPr>
          <w:rFonts w:ascii="Times New Roman" w:hAnsi="Times New Roman" w:cs="Times New Roman"/>
          <w:color w:val="000000" w:themeColor="text1"/>
          <w:sz w:val="24"/>
          <w:szCs w:val="24"/>
        </w:rPr>
        <w:t xml:space="preserve">. Organizations evaluate their system in comparison with the Baldrige core values to determine their performance. One of the main concepts that have been presented by the core values is that people should focus on outcomes in every area of a recital for every strategy to be in balance. It is significant to focus on results; however, other concepts, such as evaluating the stakeholders' state, are substantial. </w:t>
      </w:r>
      <w:r w:rsidR="005633B5" w:rsidRPr="00212EE6">
        <w:rPr>
          <w:rFonts w:ascii="Times New Roman" w:hAnsi="Times New Roman" w:cs="Times New Roman"/>
          <w:color w:val="000000" w:themeColor="text1"/>
          <w:sz w:val="24"/>
          <w:szCs w:val="24"/>
        </w:rPr>
        <w:t>The core values provide an objective-based diagnosis based on the performance to ensure that strengths and opportunities are improved. Hence, it is significant to ensure that the objectives are well stated and predetermined, which will enhance the perpetuation of the core values. The award criteria for the principles are based on various elements. One of the components is leadership, which provides how the senior people sustain institutions and how governance is enhanced through the community, legal and ethical responsibilities</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Ogden, Wallin&amp; Foster, 2010)</w:t>
      </w:r>
      <w:r w:rsidR="005633B5" w:rsidRPr="00212EE6">
        <w:rPr>
          <w:rFonts w:ascii="Times New Roman" w:hAnsi="Times New Roman" w:cs="Times New Roman"/>
          <w:color w:val="000000" w:themeColor="text1"/>
          <w:sz w:val="24"/>
          <w:szCs w:val="24"/>
        </w:rPr>
        <w:t>. Therefore, it is significant to ensure that other factors are addressed apart from the benefits that an individual or organization will acquire. Strategic planning provides that critical actions should be developed to ensure that goals are met as planned. The results are also significant in ensuring that the performance is enhanced and improvement is maintained. Therefore, the core values provide leeway to ensure that excellence is achieved in organizations.</w:t>
      </w:r>
    </w:p>
    <w:p w:rsidR="005633B5" w:rsidRPr="00212EE6" w:rsidRDefault="00F60845" w:rsidP="00212EE6">
      <w:pPr>
        <w:spacing w:after="0" w:line="480" w:lineRule="auto"/>
        <w:ind w:firstLine="851"/>
        <w:jc w:val="center"/>
        <w:rPr>
          <w:rFonts w:ascii="Times New Roman" w:hAnsi="Times New Roman" w:cs="Times New Roman"/>
          <w:b/>
          <w:bCs/>
          <w:color w:val="000000" w:themeColor="text1"/>
          <w:sz w:val="24"/>
          <w:szCs w:val="24"/>
        </w:rPr>
      </w:pPr>
      <w:r w:rsidRPr="00212EE6">
        <w:rPr>
          <w:rFonts w:ascii="Times New Roman" w:hAnsi="Times New Roman" w:cs="Times New Roman"/>
          <w:b/>
          <w:bCs/>
          <w:color w:val="000000" w:themeColor="text1"/>
          <w:sz w:val="24"/>
          <w:szCs w:val="24"/>
        </w:rPr>
        <w:t>Utilization of the Core Values in Human Resource Management</w:t>
      </w:r>
    </w:p>
    <w:p w:rsidR="00EE2624" w:rsidRPr="00212EE6" w:rsidRDefault="00F60845" w:rsidP="00212EE6">
      <w:pPr>
        <w:spacing w:after="0" w:line="480" w:lineRule="auto"/>
        <w:ind w:firstLine="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The Baldrige core values are significant for any organization to ensure that the instruction works to achieve the goals that are set by the management. In my human management career, there are various concepts that I will utilize to ensure the success of the organization. One of the ideas that I will use is visionary leadership. As the manager for human resources, I will ensure that clear ethics, values, and objectives are presented to the junior workers to ensure that the values are upheld and organizational goals are met. Focusing on excellence is another significant concept that provides that service quality is enhanced by the organization</w:t>
      </w:r>
      <w:r w:rsidR="00F31186" w:rsidRPr="00212EE6">
        <w:rPr>
          <w:rFonts w:ascii="Times New Roman" w:hAnsi="Times New Roman" w:cs="Times New Roman"/>
          <w:color w:val="000000" w:themeColor="text1"/>
          <w:sz w:val="24"/>
          <w:szCs w:val="24"/>
        </w:rPr>
        <w:t xml:space="preserve"> (</w:t>
      </w:r>
      <w:r w:rsidR="00F31186" w:rsidRPr="00212EE6">
        <w:rPr>
          <w:rFonts w:ascii="Times New Roman" w:hAnsi="Times New Roman" w:cs="Times New Roman"/>
          <w:color w:val="000000" w:themeColor="text1"/>
          <w:sz w:val="24"/>
          <w:szCs w:val="24"/>
          <w:shd w:val="clear" w:color="auto" w:fill="FFFFFF"/>
        </w:rPr>
        <w:t>Ogden, Wallin&amp; Foster, 2010)</w:t>
      </w:r>
      <w:r w:rsidRPr="00212EE6">
        <w:rPr>
          <w:rFonts w:ascii="Times New Roman" w:hAnsi="Times New Roman" w:cs="Times New Roman"/>
          <w:color w:val="000000" w:themeColor="text1"/>
          <w:sz w:val="24"/>
          <w:szCs w:val="24"/>
        </w:rPr>
        <w:t>. I will ensure that all the organization's workers focus on loyalty, consumer satisfaction, and the organization's ultimate goals. Blending the purposes of the organization and the needs of the consumers will ensure that the organization is competent. Agility will also be achieved through innovations and education. The workers will be involved in various learning processes to ensure that consistent development is completed.</w:t>
      </w:r>
    </w:p>
    <w:p w:rsidR="00212EE6" w:rsidRDefault="00212EE6" w:rsidP="00212EE6">
      <w:pPr>
        <w:spacing w:after="0" w:line="480" w:lineRule="auto"/>
        <w:ind w:firstLine="851"/>
        <w:rPr>
          <w:rFonts w:ascii="Times New Roman" w:hAnsi="Times New Roman" w:cs="Times New Roman"/>
          <w:b/>
          <w:bCs/>
          <w:color w:val="000000" w:themeColor="text1"/>
          <w:sz w:val="24"/>
          <w:szCs w:val="24"/>
        </w:rPr>
      </w:pPr>
    </w:p>
    <w:p w:rsidR="00BA5E6C" w:rsidRDefault="00BA5E6C" w:rsidP="00212EE6">
      <w:pPr>
        <w:spacing w:after="0" w:line="480" w:lineRule="auto"/>
        <w:ind w:firstLine="851"/>
        <w:jc w:val="center"/>
        <w:rPr>
          <w:rFonts w:ascii="Times New Roman" w:hAnsi="Times New Roman" w:cs="Times New Roman"/>
          <w:b/>
          <w:bCs/>
          <w:color w:val="000000" w:themeColor="text1"/>
          <w:sz w:val="24"/>
          <w:szCs w:val="24"/>
        </w:rPr>
      </w:pPr>
    </w:p>
    <w:p w:rsidR="00E131CC" w:rsidRDefault="00E131CC" w:rsidP="00212EE6">
      <w:pPr>
        <w:spacing w:after="0" w:line="480" w:lineRule="auto"/>
        <w:ind w:firstLine="851"/>
        <w:jc w:val="center"/>
        <w:rPr>
          <w:rFonts w:ascii="Times New Roman" w:hAnsi="Times New Roman" w:cs="Times New Roman"/>
          <w:b/>
          <w:bCs/>
          <w:color w:val="000000" w:themeColor="text1"/>
          <w:sz w:val="24"/>
          <w:szCs w:val="24"/>
        </w:rPr>
      </w:pPr>
    </w:p>
    <w:p w:rsidR="00EE2624" w:rsidRPr="00212EE6" w:rsidRDefault="00F60845" w:rsidP="00212EE6">
      <w:pPr>
        <w:spacing w:after="0" w:line="480" w:lineRule="auto"/>
        <w:ind w:firstLine="851"/>
        <w:jc w:val="center"/>
        <w:rPr>
          <w:rFonts w:ascii="Times New Roman" w:hAnsi="Times New Roman" w:cs="Times New Roman"/>
          <w:b/>
          <w:bCs/>
          <w:color w:val="000000" w:themeColor="text1"/>
          <w:sz w:val="24"/>
          <w:szCs w:val="24"/>
        </w:rPr>
      </w:pPr>
      <w:r w:rsidRPr="00212EE6">
        <w:rPr>
          <w:rFonts w:ascii="Times New Roman" w:hAnsi="Times New Roman" w:cs="Times New Roman"/>
          <w:b/>
          <w:bCs/>
          <w:color w:val="000000" w:themeColor="text1"/>
          <w:sz w:val="24"/>
          <w:szCs w:val="24"/>
        </w:rPr>
        <w:t>Conclusion</w:t>
      </w:r>
    </w:p>
    <w:p w:rsidR="00EE2624" w:rsidRPr="00212EE6" w:rsidRDefault="00F60845" w:rsidP="00212EE6">
      <w:pPr>
        <w:spacing w:after="0" w:line="480" w:lineRule="auto"/>
        <w:ind w:firstLine="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 xml:space="preserve">Core values are significant for any organization in the world. To ensure a competitive advantage, enterprises need to focus on core values that support organizational and societal objectives. Baldrige core values and concepts provide concepts that are significant to be utilized by organizations in a different perspective. In the present </w:t>
      </w:r>
      <w:r w:rsidR="00F31186" w:rsidRPr="00212EE6">
        <w:rPr>
          <w:rFonts w:ascii="Times New Roman" w:hAnsi="Times New Roman" w:cs="Times New Roman"/>
          <w:color w:val="000000" w:themeColor="text1"/>
          <w:sz w:val="24"/>
          <w:szCs w:val="24"/>
        </w:rPr>
        <w:t xml:space="preserve">world, they remain relevant as they promote ethical principles and, at the same time, </w:t>
      </w:r>
      <w:r w:rsidR="004C662B" w:rsidRPr="00212EE6">
        <w:rPr>
          <w:rFonts w:ascii="Times New Roman" w:hAnsi="Times New Roman" w:cs="Times New Roman"/>
          <w:color w:val="000000" w:themeColor="text1"/>
          <w:sz w:val="24"/>
          <w:szCs w:val="24"/>
        </w:rPr>
        <w:t>uphold</w:t>
      </w:r>
      <w:r w:rsidR="00F31186" w:rsidRPr="00212EE6">
        <w:rPr>
          <w:rFonts w:ascii="Times New Roman" w:hAnsi="Times New Roman" w:cs="Times New Roman"/>
          <w:color w:val="000000" w:themeColor="text1"/>
          <w:sz w:val="24"/>
          <w:szCs w:val="24"/>
        </w:rPr>
        <w:t xml:space="preserve"> the objectives of the organizations. The core values are also significant for personal development. Therefore, they can be applied in human resource management to ensure that organizations' goals and objectives are achieved.</w:t>
      </w: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Default="00212EE6" w:rsidP="00212EE6">
      <w:pPr>
        <w:spacing w:after="0" w:line="480" w:lineRule="auto"/>
        <w:ind w:firstLine="851"/>
        <w:rPr>
          <w:rFonts w:ascii="Times New Roman" w:hAnsi="Times New Roman" w:cs="Times New Roman"/>
          <w:color w:val="000000" w:themeColor="text1"/>
          <w:sz w:val="24"/>
          <w:szCs w:val="24"/>
        </w:rPr>
      </w:pPr>
    </w:p>
    <w:p w:rsidR="00212EE6" w:rsidRPr="00212EE6" w:rsidRDefault="00F60845" w:rsidP="00212EE6">
      <w:pPr>
        <w:spacing w:after="0" w:line="480" w:lineRule="auto"/>
        <w:ind w:firstLine="851"/>
        <w:jc w:val="center"/>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rPr>
        <w:t>References</w:t>
      </w:r>
    </w:p>
    <w:p w:rsidR="00212EE6" w:rsidRPr="00212EE6" w:rsidRDefault="00F60845" w:rsidP="00212EE6">
      <w:pPr>
        <w:spacing w:after="0" w:line="480" w:lineRule="auto"/>
        <w:ind w:left="851" w:hanging="851"/>
        <w:rPr>
          <w:rFonts w:ascii="Times New Roman" w:hAnsi="Times New Roman" w:cs="Times New Roman"/>
          <w:color w:val="000000" w:themeColor="text1"/>
          <w:sz w:val="24"/>
          <w:szCs w:val="24"/>
          <w:shd w:val="clear" w:color="auto" w:fill="FFFFFF"/>
        </w:rPr>
      </w:pPr>
      <w:r w:rsidRPr="00212EE6">
        <w:rPr>
          <w:rFonts w:ascii="Times New Roman" w:hAnsi="Times New Roman" w:cs="Times New Roman"/>
          <w:color w:val="000000" w:themeColor="text1"/>
          <w:sz w:val="24"/>
          <w:szCs w:val="24"/>
          <w:shd w:val="clear" w:color="auto" w:fill="FFFFFF"/>
        </w:rPr>
        <w:t xml:space="preserve">Core Values and Concepts. (2020). Retrieved 19 August 2020, from </w:t>
      </w:r>
      <w:hyperlink r:id="rId6" w:history="1">
        <w:r w:rsidRPr="00212EE6">
          <w:rPr>
            <w:rStyle w:val="Hyperlink"/>
            <w:rFonts w:ascii="Times New Roman" w:hAnsi="Times New Roman" w:cs="Times New Roman"/>
            <w:color w:val="000000" w:themeColor="text1"/>
            <w:sz w:val="24"/>
            <w:szCs w:val="24"/>
            <w:u w:val="none"/>
            <w:shd w:val="clear" w:color="auto" w:fill="FFFFFF"/>
          </w:rPr>
          <w:t>https://www.nist.gov/baldrige/core-values-and-concepts</w:t>
        </w:r>
      </w:hyperlink>
    </w:p>
    <w:p w:rsidR="00212EE6" w:rsidRPr="00212EE6" w:rsidRDefault="00F60845" w:rsidP="00212EE6">
      <w:pPr>
        <w:spacing w:after="0" w:line="480" w:lineRule="auto"/>
        <w:ind w:left="851" w:hanging="851"/>
        <w:rPr>
          <w:rFonts w:ascii="Times New Roman" w:hAnsi="Times New Roman" w:cs="Times New Roman"/>
          <w:color w:val="000000" w:themeColor="text1"/>
          <w:sz w:val="24"/>
          <w:szCs w:val="24"/>
          <w:shd w:val="clear" w:color="auto" w:fill="FFFFFF"/>
        </w:rPr>
      </w:pPr>
      <w:r w:rsidRPr="00212EE6">
        <w:rPr>
          <w:rFonts w:ascii="Times New Roman" w:hAnsi="Times New Roman" w:cs="Times New Roman"/>
          <w:color w:val="000000" w:themeColor="text1"/>
          <w:sz w:val="24"/>
          <w:szCs w:val="24"/>
          <w:shd w:val="clear" w:color="auto" w:fill="FFFFFF"/>
        </w:rPr>
        <w:t>Ogden, J., Wallin, C., &amp; Foster, S. (2010). On Baldrige Core Values and Commitment to Quality. </w:t>
      </w:r>
      <w:r w:rsidRPr="00212EE6">
        <w:rPr>
          <w:rFonts w:ascii="Times New Roman" w:hAnsi="Times New Roman" w:cs="Times New Roman"/>
          <w:i/>
          <w:iCs/>
          <w:color w:val="000000" w:themeColor="text1"/>
          <w:sz w:val="24"/>
          <w:szCs w:val="24"/>
          <w:shd w:val="clear" w:color="auto" w:fill="FFFFFF"/>
        </w:rPr>
        <w:t>Quality Management Journal</w:t>
      </w:r>
      <w:r w:rsidRPr="00212EE6">
        <w:rPr>
          <w:rFonts w:ascii="Times New Roman" w:hAnsi="Times New Roman" w:cs="Times New Roman"/>
          <w:color w:val="000000" w:themeColor="text1"/>
          <w:sz w:val="24"/>
          <w:szCs w:val="24"/>
          <w:shd w:val="clear" w:color="auto" w:fill="FFFFFF"/>
        </w:rPr>
        <w:t>, </w:t>
      </w:r>
      <w:r w:rsidRPr="00212EE6">
        <w:rPr>
          <w:rFonts w:ascii="Times New Roman" w:hAnsi="Times New Roman" w:cs="Times New Roman"/>
          <w:i/>
          <w:iCs/>
          <w:color w:val="000000" w:themeColor="text1"/>
          <w:sz w:val="24"/>
          <w:szCs w:val="24"/>
          <w:shd w:val="clear" w:color="auto" w:fill="FFFFFF"/>
        </w:rPr>
        <w:t>17</w:t>
      </w:r>
      <w:r w:rsidRPr="00212EE6">
        <w:rPr>
          <w:rFonts w:ascii="Times New Roman" w:hAnsi="Times New Roman" w:cs="Times New Roman"/>
          <w:color w:val="000000" w:themeColor="text1"/>
          <w:sz w:val="24"/>
          <w:szCs w:val="24"/>
          <w:shd w:val="clear" w:color="auto" w:fill="FFFFFF"/>
        </w:rPr>
        <w:t>(3), 21-34. DOI: 10.1080/10686967.2010.11918278</w:t>
      </w:r>
    </w:p>
    <w:p w:rsidR="00212EE6" w:rsidRPr="00212EE6" w:rsidRDefault="00F60845" w:rsidP="00212EE6">
      <w:pPr>
        <w:spacing w:after="0" w:line="480" w:lineRule="auto"/>
        <w:ind w:left="851" w:hanging="851"/>
        <w:rPr>
          <w:rFonts w:ascii="Times New Roman" w:hAnsi="Times New Roman" w:cs="Times New Roman"/>
          <w:color w:val="000000" w:themeColor="text1"/>
          <w:sz w:val="24"/>
          <w:szCs w:val="24"/>
        </w:rPr>
      </w:pPr>
      <w:r w:rsidRPr="00212EE6">
        <w:rPr>
          <w:rFonts w:ascii="Times New Roman" w:hAnsi="Times New Roman" w:cs="Times New Roman"/>
          <w:color w:val="000000" w:themeColor="text1"/>
          <w:sz w:val="24"/>
          <w:szCs w:val="24"/>
          <w:shd w:val="clear" w:color="auto" w:fill="FFFFFF"/>
        </w:rPr>
        <w:t>Thompson, K., &amp;Blazey, M. (2017). What we can learn from the Baldrige Criteria. </w:t>
      </w:r>
      <w:r w:rsidRPr="00212EE6">
        <w:rPr>
          <w:rFonts w:ascii="Times New Roman" w:hAnsi="Times New Roman" w:cs="Times New Roman"/>
          <w:i/>
          <w:iCs/>
          <w:color w:val="000000" w:themeColor="text1"/>
          <w:sz w:val="24"/>
          <w:szCs w:val="24"/>
          <w:shd w:val="clear" w:color="auto" w:fill="FFFFFF"/>
        </w:rPr>
        <w:t>Organizational Dynamics</w:t>
      </w:r>
      <w:r w:rsidRPr="00212EE6">
        <w:rPr>
          <w:rFonts w:ascii="Times New Roman" w:hAnsi="Times New Roman" w:cs="Times New Roman"/>
          <w:color w:val="000000" w:themeColor="text1"/>
          <w:sz w:val="24"/>
          <w:szCs w:val="24"/>
          <w:shd w:val="clear" w:color="auto" w:fill="FFFFFF"/>
        </w:rPr>
        <w:t>, </w:t>
      </w:r>
      <w:r w:rsidRPr="00212EE6">
        <w:rPr>
          <w:rFonts w:ascii="Times New Roman" w:hAnsi="Times New Roman" w:cs="Times New Roman"/>
          <w:i/>
          <w:iCs/>
          <w:color w:val="000000" w:themeColor="text1"/>
          <w:sz w:val="24"/>
          <w:szCs w:val="24"/>
          <w:shd w:val="clear" w:color="auto" w:fill="FFFFFF"/>
        </w:rPr>
        <w:t>46</w:t>
      </w:r>
      <w:r w:rsidRPr="00212EE6">
        <w:rPr>
          <w:rFonts w:ascii="Times New Roman" w:hAnsi="Times New Roman" w:cs="Times New Roman"/>
          <w:color w:val="000000" w:themeColor="text1"/>
          <w:sz w:val="24"/>
          <w:szCs w:val="24"/>
          <w:shd w:val="clear" w:color="auto" w:fill="FFFFFF"/>
        </w:rPr>
        <w:t>(1), 21-29. DOI: 10.1016/j.orgdyn.2016.10.010</w:t>
      </w:r>
    </w:p>
    <w:p w:rsidR="005633B5" w:rsidRPr="00212EE6" w:rsidRDefault="005633B5" w:rsidP="00212EE6">
      <w:pPr>
        <w:spacing w:after="0" w:line="480" w:lineRule="auto"/>
        <w:ind w:firstLine="851"/>
        <w:rPr>
          <w:rFonts w:ascii="Times New Roman" w:hAnsi="Times New Roman" w:cs="Times New Roman"/>
          <w:color w:val="000000" w:themeColor="text1"/>
          <w:sz w:val="24"/>
          <w:szCs w:val="24"/>
        </w:rPr>
      </w:pPr>
    </w:p>
    <w:p w:rsidR="00E432F1" w:rsidRPr="00212EE6" w:rsidRDefault="00E432F1" w:rsidP="00212EE6">
      <w:pPr>
        <w:spacing w:after="0" w:line="480" w:lineRule="auto"/>
        <w:ind w:firstLine="851"/>
        <w:rPr>
          <w:rFonts w:ascii="Times New Roman" w:hAnsi="Times New Roman" w:cs="Times New Roman"/>
          <w:color w:val="000000" w:themeColor="text1"/>
          <w:sz w:val="24"/>
          <w:szCs w:val="24"/>
        </w:rPr>
      </w:pPr>
    </w:p>
    <w:p w:rsidR="00850495" w:rsidRPr="00212EE6" w:rsidRDefault="00850495" w:rsidP="00212EE6">
      <w:pPr>
        <w:spacing w:after="0" w:line="480" w:lineRule="auto"/>
        <w:ind w:firstLine="851"/>
        <w:rPr>
          <w:rFonts w:ascii="Times New Roman" w:hAnsi="Times New Roman" w:cs="Times New Roman"/>
          <w:color w:val="000000" w:themeColor="text1"/>
          <w:sz w:val="24"/>
          <w:szCs w:val="24"/>
        </w:rPr>
      </w:pPr>
    </w:p>
    <w:sectPr w:rsidR="00850495" w:rsidRPr="00212EE6" w:rsidSect="00212EE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55F3" w:rsidRDefault="004555F3">
      <w:pPr>
        <w:spacing w:after="0" w:line="240" w:lineRule="auto"/>
      </w:pPr>
      <w:r>
        <w:separator/>
      </w:r>
    </w:p>
  </w:endnote>
  <w:endnote w:type="continuationSeparator" w:id="1">
    <w:p w:rsidR="004555F3" w:rsidRDefault="004555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55F3" w:rsidRDefault="004555F3">
      <w:pPr>
        <w:spacing w:after="0" w:line="240" w:lineRule="auto"/>
      </w:pPr>
      <w:r>
        <w:separator/>
      </w:r>
    </w:p>
  </w:footnote>
  <w:footnote w:type="continuationSeparator" w:id="1">
    <w:p w:rsidR="004555F3" w:rsidRDefault="004555F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E6" w:rsidRPr="00212EE6" w:rsidRDefault="00F60845" w:rsidP="00212EE6">
    <w:pPr>
      <w:pStyle w:val="Header"/>
      <w:rPr>
        <w:rFonts w:ascii="Times New Roman" w:hAnsi="Times New Roman" w:cs="Times New Roman"/>
        <w:sz w:val="24"/>
        <w:szCs w:val="24"/>
      </w:rPr>
    </w:pPr>
    <w:r w:rsidRPr="00212EE6">
      <w:rPr>
        <w:rFonts w:ascii="Times New Roman" w:hAnsi="Times New Roman" w:cs="Times New Roman"/>
        <w:sz w:val="24"/>
        <w:szCs w:val="24"/>
      </w:rPr>
      <w:t xml:space="preserve">BALDRIGE CORE VALUES AND CONCEPTS </w:t>
    </w:r>
    <w:sdt>
      <w:sdtPr>
        <w:rPr>
          <w:rFonts w:ascii="Times New Roman" w:hAnsi="Times New Roman" w:cs="Times New Roman"/>
          <w:sz w:val="24"/>
          <w:szCs w:val="24"/>
        </w:rPr>
        <w:id w:val="1003007594"/>
        <w:docPartObj>
          <w:docPartGallery w:val="Page Numbers (Top of Page)"/>
          <w:docPartUnique/>
        </w:docPartObj>
      </w:sdtPr>
      <w:sdtEndPr>
        <w:rPr>
          <w:noProof/>
        </w:rPr>
      </w:sdtEndPr>
      <w:sdtContent>
        <w:r w:rsidR="00E131CC">
          <w:rPr>
            <w:rFonts w:ascii="Times New Roman" w:hAnsi="Times New Roman" w:cs="Times New Roman"/>
            <w:sz w:val="24"/>
            <w:szCs w:val="24"/>
          </w:rPr>
          <w:t xml:space="preserve">                                                             </w:t>
        </w:r>
        <w:r w:rsidR="006330F9" w:rsidRPr="00212EE6">
          <w:rPr>
            <w:rFonts w:ascii="Times New Roman" w:hAnsi="Times New Roman" w:cs="Times New Roman"/>
            <w:sz w:val="24"/>
            <w:szCs w:val="24"/>
          </w:rPr>
          <w:fldChar w:fldCharType="begin"/>
        </w:r>
        <w:r w:rsidRPr="00212EE6">
          <w:rPr>
            <w:rFonts w:ascii="Times New Roman" w:hAnsi="Times New Roman" w:cs="Times New Roman"/>
            <w:sz w:val="24"/>
            <w:szCs w:val="24"/>
          </w:rPr>
          <w:instrText xml:space="preserve"> PAGE   \* MERGEFORMAT </w:instrText>
        </w:r>
        <w:r w:rsidR="006330F9" w:rsidRPr="00212EE6">
          <w:rPr>
            <w:rFonts w:ascii="Times New Roman" w:hAnsi="Times New Roman" w:cs="Times New Roman"/>
            <w:sz w:val="24"/>
            <w:szCs w:val="24"/>
          </w:rPr>
          <w:fldChar w:fldCharType="separate"/>
        </w:r>
        <w:r w:rsidR="004C662B">
          <w:rPr>
            <w:rFonts w:ascii="Times New Roman" w:hAnsi="Times New Roman" w:cs="Times New Roman"/>
            <w:noProof/>
            <w:sz w:val="24"/>
            <w:szCs w:val="24"/>
          </w:rPr>
          <w:t>7</w:t>
        </w:r>
        <w:r w:rsidR="006330F9" w:rsidRPr="00212EE6">
          <w:rPr>
            <w:rFonts w:ascii="Times New Roman" w:hAnsi="Times New Roman" w:cs="Times New Roman"/>
            <w:noProof/>
            <w:sz w:val="24"/>
            <w:szCs w:val="24"/>
          </w:rPr>
          <w:fldChar w:fldCharType="end"/>
        </w:r>
      </w:sdtContent>
    </w:sdt>
  </w:p>
  <w:p w:rsidR="00212EE6" w:rsidRDefault="00212EE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EE6" w:rsidRPr="00212EE6" w:rsidRDefault="00F60845" w:rsidP="00212EE6">
    <w:pPr>
      <w:pStyle w:val="Header"/>
      <w:rPr>
        <w:rFonts w:ascii="Times New Roman" w:hAnsi="Times New Roman" w:cs="Times New Roman"/>
        <w:sz w:val="24"/>
        <w:szCs w:val="24"/>
      </w:rPr>
    </w:pPr>
    <w:r w:rsidRPr="00212EE6">
      <w:rPr>
        <w:rFonts w:ascii="Times New Roman" w:hAnsi="Times New Roman" w:cs="Times New Roman"/>
        <w:sz w:val="24"/>
        <w:szCs w:val="24"/>
      </w:rPr>
      <w:t>Running head: BAL</w:t>
    </w:r>
    <w:r>
      <w:rPr>
        <w:rFonts w:ascii="Times New Roman" w:hAnsi="Times New Roman" w:cs="Times New Roman"/>
        <w:sz w:val="24"/>
        <w:szCs w:val="24"/>
      </w:rPr>
      <w:t>D</w:t>
    </w:r>
    <w:r w:rsidRPr="00212EE6">
      <w:rPr>
        <w:rFonts w:ascii="Times New Roman" w:hAnsi="Times New Roman" w:cs="Times New Roman"/>
        <w:sz w:val="24"/>
        <w:szCs w:val="24"/>
      </w:rPr>
      <w:t>RIGE CORE VALUES AND CONCEPTS</w:t>
    </w:r>
    <w:sdt>
      <w:sdtPr>
        <w:rPr>
          <w:rFonts w:ascii="Times New Roman" w:hAnsi="Times New Roman" w:cs="Times New Roman"/>
          <w:sz w:val="24"/>
          <w:szCs w:val="24"/>
        </w:rPr>
        <w:id w:val="2024583237"/>
        <w:docPartObj>
          <w:docPartGallery w:val="Page Numbers (Top of Page)"/>
          <w:docPartUnique/>
        </w:docPartObj>
      </w:sdtPr>
      <w:sdtEndPr>
        <w:rPr>
          <w:noProof/>
        </w:rPr>
      </w:sdtEndPr>
      <w:sdtContent>
        <w:r w:rsidR="00E131CC">
          <w:rPr>
            <w:rFonts w:ascii="Times New Roman" w:hAnsi="Times New Roman" w:cs="Times New Roman"/>
            <w:sz w:val="24"/>
            <w:szCs w:val="24"/>
          </w:rPr>
          <w:t xml:space="preserve">                                           </w:t>
        </w:r>
        <w:r w:rsidR="006330F9" w:rsidRPr="00212EE6">
          <w:rPr>
            <w:rFonts w:ascii="Times New Roman" w:hAnsi="Times New Roman" w:cs="Times New Roman"/>
            <w:sz w:val="24"/>
            <w:szCs w:val="24"/>
          </w:rPr>
          <w:fldChar w:fldCharType="begin"/>
        </w:r>
        <w:r w:rsidRPr="00212EE6">
          <w:rPr>
            <w:rFonts w:ascii="Times New Roman" w:hAnsi="Times New Roman" w:cs="Times New Roman"/>
            <w:sz w:val="24"/>
            <w:szCs w:val="24"/>
          </w:rPr>
          <w:instrText xml:space="preserve"> PAGE   \* MERGEFORMAT </w:instrText>
        </w:r>
        <w:r w:rsidR="006330F9" w:rsidRPr="00212EE6">
          <w:rPr>
            <w:rFonts w:ascii="Times New Roman" w:hAnsi="Times New Roman" w:cs="Times New Roman"/>
            <w:sz w:val="24"/>
            <w:szCs w:val="24"/>
          </w:rPr>
          <w:fldChar w:fldCharType="separate"/>
        </w:r>
        <w:r w:rsidR="004555F3">
          <w:rPr>
            <w:rFonts w:ascii="Times New Roman" w:hAnsi="Times New Roman" w:cs="Times New Roman"/>
            <w:noProof/>
            <w:sz w:val="24"/>
            <w:szCs w:val="24"/>
          </w:rPr>
          <w:t>1</w:t>
        </w:r>
        <w:r w:rsidR="006330F9" w:rsidRPr="00212EE6">
          <w:rPr>
            <w:rFonts w:ascii="Times New Roman" w:hAnsi="Times New Roman" w:cs="Times New Roman"/>
            <w:noProof/>
            <w:sz w:val="24"/>
            <w:szCs w:val="24"/>
          </w:rPr>
          <w:fldChar w:fldCharType="end"/>
        </w:r>
      </w:sdtContent>
    </w:sdt>
  </w:p>
  <w:p w:rsidR="00212EE6" w:rsidRDefault="00212EE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1D10B6"/>
    <w:rsid w:val="00134024"/>
    <w:rsid w:val="001D10B6"/>
    <w:rsid w:val="00212EE6"/>
    <w:rsid w:val="004555F3"/>
    <w:rsid w:val="004C662B"/>
    <w:rsid w:val="005633B5"/>
    <w:rsid w:val="006330F9"/>
    <w:rsid w:val="006F0BC7"/>
    <w:rsid w:val="00850495"/>
    <w:rsid w:val="00983E72"/>
    <w:rsid w:val="009F1CD4"/>
    <w:rsid w:val="00AF4D81"/>
    <w:rsid w:val="00BA5E6C"/>
    <w:rsid w:val="00BF330F"/>
    <w:rsid w:val="00C25487"/>
    <w:rsid w:val="00D90440"/>
    <w:rsid w:val="00E131CC"/>
    <w:rsid w:val="00E225F2"/>
    <w:rsid w:val="00E432F1"/>
    <w:rsid w:val="00EE2624"/>
    <w:rsid w:val="00F31186"/>
    <w:rsid w:val="00F608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BC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1186"/>
    <w:rPr>
      <w:color w:val="0563C1" w:themeColor="hyperlink"/>
      <w:u w:val="single"/>
    </w:rPr>
  </w:style>
  <w:style w:type="character" w:customStyle="1" w:styleId="UnresolvedMention1">
    <w:name w:val="Unresolved Mention1"/>
    <w:basedOn w:val="DefaultParagraphFont"/>
    <w:uiPriority w:val="99"/>
    <w:semiHidden/>
    <w:unhideWhenUsed/>
    <w:rsid w:val="00F31186"/>
    <w:rPr>
      <w:color w:val="605E5C"/>
      <w:shd w:val="clear" w:color="auto" w:fill="E1DFDD"/>
    </w:rPr>
  </w:style>
  <w:style w:type="paragraph" w:styleId="Header">
    <w:name w:val="header"/>
    <w:basedOn w:val="Normal"/>
    <w:link w:val="HeaderChar"/>
    <w:uiPriority w:val="99"/>
    <w:unhideWhenUsed/>
    <w:rsid w:val="00212E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EE6"/>
    <w:rPr>
      <w:lang w:val="en-US"/>
    </w:rPr>
  </w:style>
  <w:style w:type="paragraph" w:styleId="Footer">
    <w:name w:val="footer"/>
    <w:basedOn w:val="Normal"/>
    <w:link w:val="FooterChar"/>
    <w:uiPriority w:val="99"/>
    <w:unhideWhenUsed/>
    <w:rsid w:val="00212E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EE6"/>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ist.gov/baldrige/core-values-and-concep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1403</Words>
  <Characters>8000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2020-08-19T19:30:00Z</dcterms:created>
  <dcterms:modified xsi:type="dcterms:W3CDTF">2020-08-19T19:30:00Z</dcterms:modified>
</cp:coreProperties>
</file>